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Тема 8.</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РАССЛЕДОВАНИЕ КОНТРАБАНДЫ</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новых рыночных условиях, когда экономика ДНР стала «открытой», а государственные границы - «прозрачными» и во многих местах «размытыми», вызывает беспокойство контрабанда. Изучение таможенной и судебно-следственной практики, официальной статистики дает основания для вывода о значительной распространенности данного преступления. При этом необходимо учитывать высокий уровень латентности такого криминального явления. По оценкам некоторых исследователей оказывается лишь один из десяти случаев контрабанды, хотя известны уголовные дела, по которым устанавливались ранее не обнаружены сотни эпизодов контрабандной деятельности.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Несмотря на то что тенденция в увеличении количества уголовных дел о контрабанде относительно устойчивая, однако перспективы и возможности их судебного решения остаются большими. Так, по данным Службы безопасности ДНР, до суда доходит только 25% возбужденных таможенными органами уголовных дел о контрабанде, а наказывается только десятая часть обвиняемых. Поэтому контрабанда, которую недаром часто называют «второй древнейшей профессией в мире», сегодня приобрела организованного, изящного и профессионального характера. Она стала «отраслью преступной индустрии» в сфере криминального бизнеса.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Контрабандой (итал. Contro - против, bando - правительственное постановление) по ст. 201 УК ДНР признается перемещение товаров </w:t>
      </w:r>
      <w:r w:rsidRPr="00985FC9">
        <w:rPr>
          <w:rFonts w:ascii="Times New Roman" w:hAnsi="Times New Roman" w:cs="Times New Roman"/>
          <w:color w:val="000000"/>
          <w:sz w:val="32"/>
          <w:szCs w:val="32"/>
          <w:lang w:eastAsia="ru-RU"/>
        </w:rPr>
        <w:lastRenderedPageBreak/>
        <w:t>через таможенную границу ДНР вне таможенного контроля или с сокрытием от таможенного контроля, совершенное в крупных размерах или по предварительному сговору группой лиц или лицом, ранее судимым за преступление, предусмотренное этой статьей, а также незаконное перемещение исторических и культурных ценностей , ядовитых, сильнодействующих, радиоактивных и взрывчатых веществ, оружия и боеприпасов (кроме гладкоствольного охотничьего оружия и боеприпасов к нему), а так же контрабанда стратегически важных сырьевых товаров, в отношении которых законодательством установлены соответствующие правила вывоза за пределы ДНР. Статья 305 УК ДНР также предусматривает ответственность за контрабанду наркотических средств, психотропных веществ или прекурсоров.</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ЦЕЛЬ темы: </w:t>
      </w:r>
      <w:r w:rsidRPr="00985FC9">
        <w:rPr>
          <w:rFonts w:ascii="Times New Roman" w:hAnsi="Times New Roman" w:cs="Times New Roman"/>
          <w:color w:val="000000"/>
          <w:sz w:val="32"/>
          <w:szCs w:val="32"/>
          <w:lang w:eastAsia="ru-RU"/>
        </w:rPr>
        <w:t>Раскрыть криминалистическую характеристику контрабанды; выяснить типичные следственные ситуации первоначального этапа расследования контрабанды и программа действий следователя по их решению, тактику проведения отдельных следственных действий при расследовании контрабанды.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center"/>
        <w:outlineLvl w:val="0"/>
        <w:rPr>
          <w:rFonts w:ascii="Times New Roman" w:hAnsi="Times New Roman" w:cs="Times New Roman"/>
          <w:color w:val="000000"/>
          <w:kern w:val="36"/>
          <w:sz w:val="32"/>
          <w:szCs w:val="32"/>
          <w:lang w:eastAsia="ru-RU"/>
        </w:rPr>
      </w:pPr>
      <w:r w:rsidRPr="00985FC9">
        <w:rPr>
          <w:rFonts w:ascii="Times New Roman" w:hAnsi="Times New Roman" w:cs="Times New Roman"/>
          <w:color w:val="000000"/>
          <w:kern w:val="36"/>
          <w:sz w:val="32"/>
          <w:szCs w:val="32"/>
          <w:lang w:eastAsia="ru-RU"/>
        </w:rPr>
        <w:t>План</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Криминалистическая характеристика контрабанды.</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Типичные следственные ситуации первоначального этапа расследования контрабанды и программа действий следователя по их решению.</w:t>
      </w:r>
    </w:p>
    <w:p w:rsidR="005B1301" w:rsidRPr="00985FC9" w:rsidRDefault="005B1301" w:rsidP="005B1301">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lastRenderedPageBreak/>
        <w:t> </w:t>
      </w:r>
    </w:p>
    <w:p w:rsidR="005B1301" w:rsidRPr="00985FC9" w:rsidRDefault="005B1301" w:rsidP="005B1301">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5B1301" w:rsidRPr="00985FC9" w:rsidRDefault="005B1301" w:rsidP="005B1301">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Научно-практический комментарий к Уголовному кодексу ДНР. - Третий изд., Перераб. и доп. / Под ред. М. И. Мельника, М. И. Хавронюка. - М .: Атика, 2011.</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numPr>
          <w:ilvl w:val="3"/>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контрабанды.</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Одним из основных структурных элементов методики расследования контрабанды является криминалистическая характеристика данного вида преступления. Учитывая это считаем справедливым утверждение большинства криминалистов, что криминалистическая характеристика - основа построения методики расследования, которая имеет существенное значение для решения широкого круга узловых вопросов теории и практики раскрытия преступлений, поскольку от нее зависит доказывания события.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контрабанды - это обобщенная, информационная модель, которая представляет собой систематизированное описание типичных криминалистически значимых признаков контрабанды, имеющих существенное значение для ее выявления, раскрытия и расследования.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Предмет преступного посягательства в криминалистической литературе определяется как самые физические объекты (вещи и </w:t>
      </w:r>
      <w:r w:rsidRPr="00985FC9">
        <w:rPr>
          <w:rFonts w:ascii="Times New Roman" w:hAnsi="Times New Roman" w:cs="Times New Roman"/>
          <w:color w:val="000000"/>
          <w:sz w:val="32"/>
          <w:szCs w:val="32"/>
          <w:lang w:eastAsia="ru-RU"/>
        </w:rPr>
        <w:lastRenderedPageBreak/>
        <w:t>предметы) органического и неорганического происхождения, является материальным выражением общественных отношений. При этом физические объекты характеризуются прежде всего признакам агрегатного состояния - твердые, жидкие, сыпучие, газообразные; потребительскому назначению - предметы труда (орудия, инструменты), быта, туалета, украшения и др .; физико-химическими свойствами - цвет, вес, размер, летучесть, делимость, химическая активность и тому подобное.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Согласно действующему законодательству ДНР предметом контрабанды могут быть как товары, другие ценности, находящиеся в свободном обращении, так и предметы, оборот которых ограничен или вообще изъяты из гражданского оборота - ядовитые, сильнодействующие, радиоактивные, взрывчатые вещества, оружие и боеприпасы (кроме гладкоствольного охотничьего оружия и боеприпасов к нему), наркотические средства, психотропные вещества или прекурсоры. Вместе с тем, несмотря на их отличие друг от друга, это всегда конкретные предметы, имеющие свойства и признаки.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Анализ практики борьбы с контрабандой свидетельствует, что в современных условиях «ассортимент» предметов контрабанды чрезвычайно разнообразен и время от времени меняется в зависимости от потребностей отдельных групп населения. Эти потребности детерминированы социально-экономической обстановкой в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 xml:space="preserve">стране и социальными и психологическими особенностями граждан, проживающих в ней. Чаще всего предметами контрабанды выступают продовольственные и промышленные товары, сырье для их изготовления, наркотические средства, ювелирные изделия и драгоценные металлы, антиквариат, произведения искусства, </w:t>
      </w:r>
      <w:r w:rsidRPr="00985FC9">
        <w:rPr>
          <w:rFonts w:ascii="Times New Roman" w:hAnsi="Times New Roman" w:cs="Times New Roman"/>
          <w:color w:val="000000"/>
          <w:sz w:val="32"/>
          <w:szCs w:val="32"/>
          <w:lang w:eastAsia="ru-RU"/>
        </w:rPr>
        <w:lastRenderedPageBreak/>
        <w:t>огнестрельное оружие, боеприпасы, взрывчатые, ядовитые, сильнодействующие вещества и др.</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Товары - это любая перемещаемая через таможенную границу ДНР продукция, имеет потребительскую и меновую стоимость и может быть объектом купли-продажи или обмена, в том числе продукция, на которую распространяются права интеллектуальной собственности, услуги, работы, то есть любой которое движимое имущество, в том числе валютные ценности, культурные ценности, грузы, вещи, предметы, электрическая, тепловая, иные виды энергии, информация на каких-либо материальных носителях, имеет конкретную таможенную стоимость, а также транспортные средства, за исключением таких, используемых исключительно для перевозки пассажиров и товаров через таможенную границу ДНР.</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 незаконного перемещения через границу товары можно классифицировать на: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а) товары потребительского назначения - продовольственные и промышленные товары, используемые для удовлетворения личных потребностей населения. В этой группе особо следует выделить подакцизные товары, незаконное перемещение которых в современных условиях получило значительного удельного веса в общем контрабандного товарооборота;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б) товары производственного назначения - технологическое оборудование, сырьевые товары (под сырьевыми товарами следует понимать различные виды стратегически важного сырья, такие как уголь, нефть, нефтепродукты (бензин, керосин, мазута и т.д.), природный газ, электроэнергия, минеральные и химические удобрения, редкие и редкоземельные металлы и др.), среди которых особое распространение </w:t>
      </w:r>
      <w:r w:rsidRPr="00985FC9">
        <w:rPr>
          <w:rFonts w:ascii="Times New Roman" w:hAnsi="Times New Roman" w:cs="Times New Roman"/>
          <w:color w:val="000000"/>
          <w:sz w:val="32"/>
          <w:szCs w:val="32"/>
          <w:lang w:eastAsia="ru-RU"/>
        </w:rPr>
        <w:lastRenderedPageBreak/>
        <w:t>получила контрабанда цветных металлов и сплавов из них (медь, олово, бронза, латунь, баббит, победит, легированные стали, титан и др.), которые потребляются и используются предприятиями, фирмами и организациями. Металлы - это простые вещества, которые характеризуются высокой теплопроводностью и электрической проводимостью, ковкостью, блеском и другими характерными свойствами. Металлы и сплавы из них принято делить на черные и цветные.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Преступная деятельность по незаконному вывозу за границу сырья, металлов, энергоносителей и других стратегически важных ресурсов, получила название экономической контрабанды. Этот вид контрабанды все больше приобретает характер незаконных экспортных операций, в широко вовлекаются как коммерческие, так и государственные структуры.Наиболее распространенными способами совершения рассматриваемого вида контрабанды выступают: занижение таможенной стоимости таких товаров при их ввозе в Украину; незаконный ввоз под видом транзитных перевозок; отражение в грузовых таможенных декларациях подакцизного товара как безакцизного; фальсификация таможенных и других документов;декларирования товара не своим наименованием; перемещения вне таможенного контроля и т. д.</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Таким образом, контрабандные товары, выступающие непосредственными предметами посягательства, имеют большой диапазон признаков и свойств, к которым относятся: весовые, размерные, запаху и потребительские характеристики.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Весовые характеристики в определенных случаях указывают на способы совершения преступления. Например, если вес контрабандного </w:t>
      </w:r>
      <w:r w:rsidRPr="00985FC9">
        <w:rPr>
          <w:rFonts w:ascii="Times New Roman" w:hAnsi="Times New Roman" w:cs="Times New Roman"/>
          <w:color w:val="000000"/>
          <w:sz w:val="32"/>
          <w:szCs w:val="32"/>
          <w:lang w:eastAsia="ru-RU"/>
        </w:rPr>
        <w:lastRenderedPageBreak/>
        <w:t>товара измеряется в центнерах или тоннах, то можно предположить, что контрабандисты использовали транспортные средства. Учет этого обстоятельства способствует распространению круга свидетелей и получению дополнительных сведений о совершенном.</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Небольшие размеры, объем или объем товаров усложняют процесс выявления данного предмета при проведении таможенного контроля. Поэтому контрабандистов чаще всего интересуют такие качества товара, как компактность, а к тому же еще недостаточность, високорентабельнисть, возможность быстрой реализации и тому подобное.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Запаховые характеристики во многих случаях тоже способствуют выявлению контрабанды. Так, некоторые товары (мясо, рыба, шоколад, косметика, парфюмерия, табачные изделия и др.) Имеют своеобразный запах, который указывает на нахождение в поезде (особенно в купе) определенного товара вызывает необходимость проведения таможенного контроля.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Потребительская ценность и свойства товара определяют конъюнктуру нелегального контрабандного рынка. Это позволяет определять потребности различных категорий населения в конкретных товарах, прогнозировать контрабанду товаров и на этой основе разрабатывать наиболее эффективные методы борьбы с ней. Учитывая указанные обстоятельства, следует отметить, что прослеживается такая закономерность: чем выше потребительская ценность товара, тем выше его спрос на контрабандный рынка в Украине.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При расследовании контрабанды товаров обязательно учитывается их стоимость. Согласно п. П. 5,6 постановления Пленума Верховного Суда ДНР от 26.02 1999 по № 2 «О судебной практике по делам о </w:t>
      </w:r>
      <w:r w:rsidRPr="00985FC9">
        <w:rPr>
          <w:rFonts w:ascii="Times New Roman" w:hAnsi="Times New Roman" w:cs="Times New Roman"/>
          <w:color w:val="000000"/>
          <w:sz w:val="32"/>
          <w:szCs w:val="32"/>
          <w:lang w:eastAsia="ru-RU"/>
        </w:rPr>
        <w:lastRenderedPageBreak/>
        <w:t>контрабанде и нарушении таможенных правил» под контрабандой в крупных размерах следует понимать перемещение через таможенную границу предметов, общая стоимость которых составляет двести и более официально установленных на момент совершения преступления минимальных размеров заработной платы. В случаях, когда стоимость предметов меньше указанного размера, ответственность (при отсутствии других признаков преступления) наступает как за нарушение таможенных правил в соответствии с Таможенным кодексом ДНР (далее - ТК ДНР).</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определении стоимости предмета контрабанды надо исходить из нормативных актов о ценах и ценообразовании на соответствующие предметы. В случае необходимости этот вопрос может быть решен на основании заключения эксперта. Если предмет контрабанды вывезено за пределы ДНР, реализовано или уничтожено или его местонахождение не установлено, при определении его стоимости могут быть использованы сведения, являющиеся в таможенных, товарно-сопроводительных документах.</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Итак, контрабандные товары как предмет исследуемого преступления имеют детерминирующие свойства, то есть такие, которые влияют на выбор преступником способа совершения и сокрытия контрабанды. Наиболее типичными способами совершения рассматриваемого вида контрабанды являются: использование поддельной таможенной декларации, является основанием для беспрепятственного вывоза товара за границу сокрытие части перемещаемого товара, не заявленные в таможенных документах, перемещение товаров путем использования фиктивного транзита; ввоз и вывоз товаров при содействии работников таможни; ввоз товаров на </w:t>
      </w:r>
      <w:r w:rsidRPr="00985FC9">
        <w:rPr>
          <w:rFonts w:ascii="Times New Roman" w:hAnsi="Times New Roman" w:cs="Times New Roman"/>
          <w:color w:val="000000"/>
          <w:sz w:val="32"/>
          <w:szCs w:val="32"/>
          <w:lang w:eastAsia="ru-RU"/>
        </w:rPr>
        <w:lastRenderedPageBreak/>
        <w:t>фиктивные юридические адреса несуществующих структур; ввоз и вывоз контрабандных грузов вне таможенного контроля и др. По сырьевых товаров в практике таможен имеют место случаи попыток перемещения через границу ДНР высококачественной нефти под видом нефтяных смывок (нефть с водой), высококачественного угля под видом низкосортного, титановых и вольфрамовых сплавов под видом черных металлов и тому подобное.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Новеллой в ст. 201 УК ДНР 2001 г.. По сравнению ст. 70 УК ДНР 1960 г.. Является дополнение перечня предметов контрабанды стратегически важными сырьевыми товарами, в отношении которых законодательством установлены соответствующие правила вывоза за пределы ДНР. Однако это понятие сегодня в литературе и нормативно-правовых актах четко не определены и неоднозначно, отсутствует единый подход к толкованию этого вида контрабанды. Это конечно усложняет деятельность дознавателей (следователей) при возбуждении уголовных дел данной категории и проведении по ним дознания.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А.А. Дудоров и М.И. Хавронюк отмечают, что в стратегически важных сырьевых товаров, относительно которых законодательством установлены соответствующие правила вывоза за пределы ДНР, относятся прежде всего товары, на которые распространяются режим лицензирования и квотирования внешнеэкономических операций. Такие режимы вводятся, в частности, в случае: резкого ухудшения расчетного баланса ДНР, если его отрицательное сальдо превышает на соответствующую дату 25% от общей суммы валютных требований ДНР; достижения установленного Советом Министров уровня внешней задолженности; значительного нарушения равновесия по определенным товарам на внутреннем рынке;необходимости обеспечить определенные </w:t>
      </w:r>
      <w:r w:rsidRPr="00985FC9">
        <w:rPr>
          <w:rFonts w:ascii="Times New Roman" w:hAnsi="Times New Roman" w:cs="Times New Roman"/>
          <w:color w:val="000000"/>
          <w:sz w:val="32"/>
          <w:szCs w:val="32"/>
          <w:lang w:eastAsia="ru-RU"/>
        </w:rPr>
        <w:lastRenderedPageBreak/>
        <w:t>пропорции между импортной и отечественной сырьем в производстве и т.</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Перечни товаров, экспорт и импорт которых подлежат квотированию и лицензированию, ежегодно утверждаются Советом Министров ДНР. Такими товарами являются также отдельные виды сырья, которые могут быть использованы для создания вооружений, военной и специальной техники, подлежащих государственному экспортному контролю в соответствии с Положением о государственном экспортном контроле в Украине, утвержденным Указом Президента ДНР от 13 февраля 1998 по № 117 / 98. Разрешение на вывоз из ДНР таких сырьевых товаров предоставляется ДСЕК ДНР, а в отдельных случаях такие разрешения могут быть предоставлены по решению Совета Министров ДНР или Совета национальной безопасности и обороны ДНР.</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Таким образом, в структуре криминалистической характеристики контрабанды предмет преступного посягательства является одним из важнейших элементов, поскольку он отображается в различных следам совершенного как следообразующего и следовоспринимающей объектов, что очень важно для установления места, времени, способа совершения преступления, личности преступника и других обстоятельств осуществления и сокрытия контрабандной деятельности. Поэтому одним из направлений совершенствования методики расследования контрабанды является изучение и систематизация данных о предметах посягательства, выявления закономерных связей между ними и другими элементами криминалистической характеристики.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Способ совершения контрабанды. Относительно контрабанды способ совершения - это детерминирована система действий преступника по подготовке, выполнению и сокрытия незаконного перемещения предметов контрабанды через таможенную границу, а также использование результатов этой деятельности.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Совершая контрабанду, преступник действует одновременно свободно и невольно: его поведение детерминировано взаимодействием субъективных и объективных факторов.</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объективным факторам прежде всего относятся: а) свойства предмета преступного посягательства (количественные и качественные признаки) б) средства передвижения контрабандиста через границу (поезд, самолет, легковой или грузовой автомобиль, морские или речные суда) в) каналы перемещения контрабанды (туризм, обмен делегациями, транзитный багаж, легальные грузы и т.п.); г) обстановка совершения посягательства (место, время совершения контрабанды, несовершенство таможенного законодательства, недостатки в организации и проведении таможенного контроля, изменения в таможенной политике).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 субъективным факторам, которые обуславливают способ действия контрабандиста, принадлежат его личные качества - знания, умения, навыки, привычки, преступный опыт, характерологический состав, психологическая направленность. Кроме указанного, существенное влияние на выбор способа совершения этой категории преступлений оказывают социальные и физические (соматические) особенности преступника - пол, возраст, рост и др. При этом существенное значение имеют уровень образования, профессиональная принадлежность, знания контрабандистом таможенного законодательства и особенностей таможенного контроля, наличие связей </w:t>
      </w:r>
      <w:r w:rsidRPr="00985FC9">
        <w:rPr>
          <w:rFonts w:ascii="Times New Roman" w:hAnsi="Times New Roman" w:cs="Times New Roman"/>
          <w:color w:val="000000"/>
          <w:sz w:val="32"/>
          <w:szCs w:val="32"/>
          <w:lang w:eastAsia="ru-RU"/>
        </w:rPr>
        <w:lastRenderedPageBreak/>
        <w:t>и знакомств, навыков по изготовлению и оборудования тайников, коммуникабельность, организаторские способности и тому подобное.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 наш взгляд, на основе обобщения и анализа судебно-следственной практики, учитывая практическую направленность исследования, способы совершения контрабанды целесообразно классифицировать на две основные группы: а) перемещение вне таможенного контроля; б) перемещения путем сокрытия от таможенного контроля. Рассмотрим эти способы подробнее.</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Способы совершения контрабанды с использованием перемещения вне таможенного контроля. Суть этого способа охватывает разнообразные действия контрабандиста по перемещению товаров, предметов и веществ вне определенных таможенными органами ДНР мест (таможен, таможенных постов) или вне установленного времени для проведения таможенного контроля. В данном случае не имеет значения, использовались преступником какие-либо способы сокрытия предметов или нет. Рассматриваемый способ наиболее характерен для таможен, расположенных на границах ДНР с Российской Федерацией, Беларусью и Молдовой, и обусловлен в первую очередь существованием «прозрачных» или в большинстве мест «размытых» границ.</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Перемещение товаров вне таможенного контроля чаще всего осуществляется путем объезда таможенных постов легковыми и грузовыми автомобилями. В таких случаях, с целью уклонения от таможенного контроля контрабандисты, как правило, используют не традиционно существующие магистрали транспортного следования, а путивци (полевые, степные, межпоселковые), объездные дороги. При этом правонарушители заранее готовятся к совершению контрабанды следующим образом. Например, при перемещении товаров </w:t>
      </w:r>
      <w:r w:rsidRPr="00985FC9">
        <w:rPr>
          <w:rFonts w:ascii="Times New Roman" w:hAnsi="Times New Roman" w:cs="Times New Roman"/>
          <w:color w:val="000000"/>
          <w:sz w:val="32"/>
          <w:szCs w:val="32"/>
          <w:lang w:eastAsia="ru-RU"/>
        </w:rPr>
        <w:lastRenderedPageBreak/>
        <w:t>автотранспортом они выписывают фиктивные товарно-транспортные документы в пограничный украинский населенный пункт, а в случае задержания используют их для подтверждения версии, что они «не намерены пересекать границу», а только «заблудились». Поэтому в случае обнаружения контрабанды товаров, совершенной путем объезда таможен, работникам таможенных органов необходимо внимательно отнестись к оформлению процессуальных документов, в полной мере осветить все обстоятельства с помощью схем и фотографий, указывать маршрут передвижения транспорта, наличие дорожных и других знаков.</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Значительно меньше на практике случаев перемещения контрабанды путем обхода мест таможенного контроля пешеходами.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Типичные следственные ситуации первоначального этапа расследования контрабанды и программа действий следователя по их решению.</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последнее время в криминалистической литературе предложены различные подходы типизации и исследования следственных ситуаций о расследовании контрабанды. Так, известные российские ученые-криминалисты Т.В. Аверьянова, Р.С. Белкин, Ю.Г. Корухов, А.Р. Росинская, рассматривая вопросы расследования контрабанды, выделяют две типичные следственные ситуации и рекомендуют характерные для их решения следственные действия и оперативно-розыскные мероприятия: 1) когда расследование контрабанды начинается с факта ее обнаружения пограничниками или таможенными органами, при этом задержано лицо, у которого обнаружены предметы контрабанды; 2) случаи, когда владелец обнаруженной контрабанды </w:t>
      </w:r>
      <w:r w:rsidRPr="00985FC9">
        <w:rPr>
          <w:rFonts w:ascii="Times New Roman" w:hAnsi="Times New Roman" w:cs="Times New Roman"/>
          <w:color w:val="000000"/>
          <w:sz w:val="32"/>
          <w:szCs w:val="32"/>
          <w:lang w:eastAsia="ru-RU"/>
        </w:rPr>
        <w:lastRenderedPageBreak/>
        <w:t>неизвестен (имеет место, как правило, при таможенном досмотре поездов, морских судов, иногда - самолетов).</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А.С. Подшибякин отмечает, что возбуждение уголовного дела о контрабанде может быть следствием решения следующих типовых ситуаций: 1) возбуждение уголовного дела как способ реализации оперативных материалов; 2) возбуждение дела по ситуационной ( «случайной») контрабанде в случае задержания контрабандиста на месте совершения преступления при проведении таможенного досмотра; 3) возбуждение дела по факту обнаружения так называемой бесхозной контрабанды; 4) возбуждение дела по результатам проверки правоохранительными и другими контролирующими органами внешнеторговой или иной финансово-хозяйственной деятельности предприятий и организаций; 5) иногда уголовное дело о контрабанде может выделяться в отдельное производство из других уголовных дел.</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Т.О. Диканова к наиболее распространенным относит такие типичные ситуации, когда в распоряжении следствия имеются достаточные данные: 1) о признаках контрабанды, однако информация о лицо, причастное к его совершению, полностью отсутствует или ее недостаточно для индивидуализации этого лица (бесхозная контрабанда) 2) о признаках контрабанды и лицо, его совершившем, однако местонахождение этого лица неизвестно или она находится за границей; 3) о признаках контрабанды и лицо, его совершившем, и местонахождение этого лица, она задержана или известно, где находится.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И.В. Постика, взяв за основу классификацию исходных следственных ситуаций, предложенных А.Н. Васильевым, выделяет следующие ситуации: 1) установлена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 xml:space="preserve">событие с признаками </w:t>
      </w:r>
      <w:r w:rsidRPr="00985FC9">
        <w:rPr>
          <w:rFonts w:ascii="Times New Roman" w:hAnsi="Times New Roman" w:cs="Times New Roman"/>
          <w:color w:val="000000"/>
          <w:sz w:val="32"/>
          <w:szCs w:val="32"/>
          <w:lang w:eastAsia="ru-RU"/>
        </w:rPr>
        <w:lastRenderedPageBreak/>
        <w:t>преступления, совершить который и использовать его результаты могла конкретное лицо или только лицо с определенного круга по своему официальному положению (при задержании на месте совершения преступления, реализации оперативных материалов, выявлении признаков контрабанды при производстве дел о нарушении таможенных правил, расследовании других уголовных дел); 2) есть сведения о событии преступления и конкретное лицо, его совершившее (группу лиц), однако необходимо установить, имел ли место это событие (при заявлениях граждан или сообщениях предприятий, учреждений или организаций).</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Мы предлагаем все следственные ситуации по делам о контрабанде, возникающие на начальном этапе расследования, классифицировать на три группы в зависимости от объема и содержания данных, послуживших основанием для возбуждения уголовного дела, и информации о преступнике. Эти ситуации, при которых:</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признаки - достаточные данные о совершении контрабанды, известная личность, который его совершил;</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признаки о совершенном контрабанду, но ее лицо совершило, неизвестна;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признаки контрабанды и сведения о преступнике, но последний скрылся с места происшествия.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Рассмотрим их более подробно.</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Первая группа типичных следственных ситуаций характеризуется наличием достаточного количества признаков, указывающих на совершение контрабанды и лицо, его совершившем. В зависимости от содержания и объема исходных (начальных) данных, по которым возбуждается уголовное дело, могут возникать конкретные ситуации.</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А. Выходные (начальные) данные - признаки контрабанды получено работниками таможни при осуществлении таможенного контроля при задержании преступника с поличным непосредственно при незаконном пересечении границы.</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Б. Выходные (начальные) данные о совершении преступления получено в результате пограничного контроля личным составом Пограничных войск.</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Информацию о совершении контрабанды получено в результате осуществления оперативно-розыскных мероприятий, когда уголовное дело было возбуждено по материалам Службы безопасности или МВД ДНР.</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Г. Информацию о признаках совершения контрабанды получено в ходе расследования других преступлений.</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Г. Начальные данные о готовящейся или совершенной контрабанду получено из заявлений, сообщений граждан, а также информации, поступившей от других правоохранительных органов.</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Первая наиболее типичная ситуация характеризуется тем, что работники таможенных органов в результате осуществления ими таможенного контроля обнаруживают предметы контрабанды, которые по наименованию, количеству, стоимости, способом перемещения и сокрытия от таможенного контроля указывают на признаки контрабанды. При этом известно лицо, его совершившем. Исходным материалом для таможни как органа дознания служит протокол о нарушении конкретным лицом правил перемещения через таможенную границу определенных предметов, подпадающих под признаки такого преступления, то есть обнаружено сами предметы посягательства, документы и правонарушитель. В таких ситуациях контрабандист, </w:t>
      </w:r>
      <w:r w:rsidRPr="00985FC9">
        <w:rPr>
          <w:rFonts w:ascii="Times New Roman" w:hAnsi="Times New Roman" w:cs="Times New Roman"/>
          <w:color w:val="000000"/>
          <w:sz w:val="32"/>
          <w:szCs w:val="32"/>
          <w:lang w:eastAsia="ru-RU"/>
        </w:rPr>
        <w:lastRenderedPageBreak/>
        <w:t>задержанный с поличным на месте совершения контрабанды, признает свою виновность, его разоблачают имеющиеся доказательства.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Это простые ситуации, «которые обычно складываются так называемыми« очевидными »преступлениями, когда само преступление и лицо, его совершившее, очевидны, известны с самого начала расследования». Исходные данные, которые есть в распоряжении дознавателя, предопределяют комплекс и последовательность проведения неотложных следственных действий: 1) обыск лица, задержание и допрос подозреваемого; 2) осмотр места задержания с целью выяснения обстановки происшествия, выявления следов преступления и вещественных доказательств; 3) следственный осмотр предметов, имеющих отношение к преступлению (предметов контрабанды, документов, транспортных средств, тайников, записных книжек, писем и т.п.); 4) допрос лиц, обнаруживших и поймали с поличным преступника, а также допрос свидетелей-очевидцев об обстоятельствах преступления и задержания; 5) назначение экспертиз (трасологической, биологической, товароведческой, вибуховотехничнои, баллистической, а также криминалистической экспертизы документов); 6) обыск по месту жительства подозреваемого и в других местах, где, судя по обстоятельствам дела, могут храниться документы и другие предметы, имеющие значение для дела.</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Значительные трудности при расследовании контрабанды вызывают случаи задержания контрабандиста непосредственно на таможенной границе, когда лицо, несмотря на наличие доказательств, отрицает сам факт совершения этого преступления и заявляет, что изъятые предметы контрабанды ей не принадлежат. Это достаточно сложная конфликтная ситуация, в которой информационная </w:t>
      </w:r>
      <w:r w:rsidRPr="00985FC9">
        <w:rPr>
          <w:rFonts w:ascii="Times New Roman" w:hAnsi="Times New Roman" w:cs="Times New Roman"/>
          <w:color w:val="000000"/>
          <w:sz w:val="32"/>
          <w:szCs w:val="32"/>
          <w:lang w:eastAsia="ru-RU"/>
        </w:rPr>
        <w:lastRenderedPageBreak/>
        <w:t>неопределенность и противоречия между фактами требуют правильного и квалифицированного проведения комплекса неотложных следственных действий и оперативно-розыскных мероприятий. Их количество и последовательность проведения зависят от обстоятельств конкретного дела и во многом подобные рассмотренного выше комплекса. Однако особое значение в таких ситуациях приобретают следственный осмотр и фиксация обнаруженных предметов контрабанды, а также изъятых при обыске лица и задержании подозреваемого. В случае необходимости к осмотру нужно привлекать специалиста-криминалиста, который поможет установить следы, оставленные контрабандистом, и доказать причастность последнего к преступлению. Следует тщательно осмотреть упаковочный материал предметов контрабанды, обратить внимание на самодельные упаковки из бумаги, газет, поскольку их части могут быть обнаружены в результате следующих обысков по месту жительства или работы преступника. Упаковочный материал следует подробно описывать при наличии на нем рукописных пометок, текстов, цифр, что в дальнейшем может послужить предметом криминалистической экспертизы.</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Вторая типичная ситуация характеризуется тем, что исходные данные о совершении контрабанды получено в результате пограничного контроля военнослужащими Пограничных войск, когда обнаружены предметы посягательства и задержано лицо, перемещает их. В этом случае пограничники составляют протокол задержания, в котором необходимо фиксировать все обстоятельства совершения контрабанды, фотографируют место происшествия, составляют схемы и планы. При перемещении контрабанды путем обхода таможенного контроля рекомендуется указывать маршрут следования, наличие дорожных и </w:t>
      </w:r>
      <w:r w:rsidRPr="00985FC9">
        <w:rPr>
          <w:rFonts w:ascii="Times New Roman" w:hAnsi="Times New Roman" w:cs="Times New Roman"/>
          <w:color w:val="000000"/>
          <w:sz w:val="32"/>
          <w:szCs w:val="32"/>
          <w:lang w:eastAsia="ru-RU"/>
        </w:rPr>
        <w:lastRenderedPageBreak/>
        <w:t>других знаков и тому подобное. Но нередко при задержании пограничниками правонарушителей - как непосредственно на таможенной границе, так и за чертой таможенного контроля - протоколы и схемы задержания не оформляются должным образом (нечетко указывается маршрут следования, отсутствуют свидетели и др.), А первоначальные объяснения не отражают сущности и характера правонарушения . И как результат этого - при рассмотрении дел в судах правонарушители часто меняют первоначальные показания, ссылаясь на незнание действующего законодательства или принуждение к даче признательных показаний.</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Дознаватель таможни, получив исходные материалы о контрабанде, при наличии достаточных данных возбуждает уголовное дело и проводит неотложные следственные действия, перечень и последовательность которых существенно не отличаются от ситуаций, рассмотренных ранее. Однако в подобном случае обязательно необходимо допросить представителей Пограничных войск, обнаружили контрабанду, и человек, при этом присутствующих.</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Третья типичная следственная ситуация характеризуется тем, что исходные данные о совершении контрабанды полученные в результате осуществления оперативно-розыскных мероприятий. В этой ситуации до начала расследования, как правило, известны причастные к преступлению лица и место происшествия, данные о подготовке, непосредственное совершение контрабанды или о результатах контрабандной деятельности (транспортировка, хранение, реализация и т.д.), однако другие обстоятельства известны не полностью. В таком случае материалы оперативно-розыскной деятельности является поводом и основанием для возбуждения уголовного дела и проведения </w:t>
      </w:r>
      <w:r w:rsidRPr="00985FC9">
        <w:rPr>
          <w:rFonts w:ascii="Times New Roman" w:hAnsi="Times New Roman" w:cs="Times New Roman"/>
          <w:color w:val="000000"/>
          <w:sz w:val="32"/>
          <w:szCs w:val="32"/>
          <w:lang w:eastAsia="ru-RU"/>
        </w:rPr>
        <w:lastRenderedPageBreak/>
        <w:t>неотложных следственных действий (п. 1 ст. 10 Закона ДНР «Об оперативно-розыскной деятельности»). К таким ситуациям, например, относится совершение контрабанды представителями предпринимательских структур при содействии работника таможни, когда в результате оперативной разработки и с помощью технических средств выявляются факты контрабанды.</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Отличительной особенностью таких ситуаций является внезапность проведения комплекса оперативно-розыскных мероприятий, организационных и следственных действий. При этом типовой перечень неотложных следственных действий в рассматриваемой типичной ситуации может включать: 1) задержание и обыск лица подозреваемого; 2) допрос подозреваемого; 3) осмотр места происшествия; 4) осмотр предметов контрабанды, мест их сокрытия и транспортного средства, в котором они выявлении; 5) осмотр документов, предъявленных таможенному контролю для перемещения товаров или валюты и для пересечения границы; 6) допрос свидетелей; 7) обыск по месту работы, жительства подозреваемого (подозреваемых) и выявления его «связей»; 8) назначение при необходимости экспертиз - товароведческой, трасологической, криминалистической экспертизы документов и тому подобное; 9) выемка документов по месту работы подозреваемого и их осмотр; 10) обзор складских и производственных помещений по месту работы подозреваемого и товаров, которые там находятся; 11) выемка и осмотр дискет и данных, содержащихся в памяти компьютеров по месту работы или жительства подозреваемого, а при необходимости - назначение по ним экспертизы; 12) наложение ареста на почтово-телеграфную корреспонденцию подозреваемого.</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Четвертая типичная ситуация возникает при расследовании других преступлений, когда уголовное дело о контрабанде выделяется в самостоятельную производства с других уголовных дел. Она довольно сложная и отличается от рассмотренных выше прежде всего фактором внезапности, когда признаки контрабанды следователь обнаруживает в результате проведения следственных действий по другому уголовному делу, не связанному с контрабандой. Такие ситуации характеризуются определенными трудностями их решения, обусловленные прежде всего таким фактором, как время, прошедшее с момента непосредственного совершения контрабанды до момента обнаружения ее признаков. Поэтому для подобных ситуаций характерно незначительный объем доказательной и другой информации. Основные направления расследования в этих ситуациях направлены прежде всего на установление события преступления и виновности лица, его совершившего. Деятельность работников дознания (следствия) ориентирован на сбор доказательств и установления всех обстоятельств, входящих в предмет доказывания.</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Пятая следственная ситуация характеризуется тем, что исходные данные о контрабанде получено в результате предварительной проверки заявлений и сообщений физических и юридических лиц о готовящейся или совершенной контрабанде, а также материалов и информации, поступившие от других таможенных и правоохранительных органов ДНР или зарубежных государств. Иногда такие следственные ситуации возникают в случаях, когда заявления и сообщения о готовящейся или совершенной контрабанду поступают от «криминальных коммерсантов», которые заинтересованы в прекращении деятельности своих конкурентов и их ликвидации ». Конечно, такие лица, учитывая </w:t>
      </w:r>
      <w:r w:rsidRPr="00985FC9">
        <w:rPr>
          <w:rFonts w:ascii="Times New Roman" w:hAnsi="Times New Roman" w:cs="Times New Roman"/>
          <w:color w:val="000000"/>
          <w:sz w:val="32"/>
          <w:szCs w:val="32"/>
          <w:lang w:eastAsia="ru-RU"/>
        </w:rPr>
        <w:lastRenderedPageBreak/>
        <w:t>угрозу мести, обычно действуют анонимно или предоставляют в таможенные органы сведения о преступлениях и лиц, их совершивших, в устной форме с условием сохранения тайны об источнике их получения. Основной задачей приведенных ситуаций является установление факта незаконного перемещения через границу предметов контрабанды, а также лиц, причастных к совершению этого преступления, путем использования приемов и полномочий субъектом, который получил такое заявление или информацию.</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Выводы</w:t>
      </w:r>
    </w:p>
    <w:p w:rsidR="005B1301" w:rsidRPr="00985FC9" w:rsidRDefault="005B1301" w:rsidP="005B130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Анализ практики борьбы с контрабандой свидетельствует, что в современных условиях «ассортимент» предметов контрабанды чрезвычайно разнообразен и время от времени меняется в зависимости от потребностей отдельных групп населения. Эти потребности детерминированы социально-экономической обстановкой в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стране и социальными и психологическими особенностями граждан, проживающих в ней. Чаще всего предметами контрабанды выступают продовольственные и промышленные товары, сырье для их изготовления, наркотические средства, ювелирные изделия и драгоценные металлы, антиквариат, произведения искусства, огнестрельное оружие, боеприпасы, взрывчатые, ядовитые, сильнодействующие вещества и др.</w:t>
      </w:r>
    </w:p>
    <w:p w:rsidR="005B1301" w:rsidRPr="00985FC9" w:rsidRDefault="005B1301" w:rsidP="005B130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Типовой перечень неотложных следственных действий в рассматриваемой типичной ситуации может включать: 1) задержание и обыск лица подозреваемого; 2) допрос подозреваемого;3) осмотр места происшествия; 4) осмотр предметов контрабанды, мест их сокрытия и </w:t>
      </w:r>
      <w:r w:rsidRPr="00985FC9">
        <w:rPr>
          <w:rFonts w:ascii="Times New Roman" w:hAnsi="Times New Roman" w:cs="Times New Roman"/>
          <w:color w:val="000000"/>
          <w:sz w:val="32"/>
          <w:szCs w:val="32"/>
          <w:lang w:eastAsia="ru-RU"/>
        </w:rPr>
        <w:lastRenderedPageBreak/>
        <w:t>транспортного средства, в котором они выявлении; 5) осмотр документов, предъявленных таможенному контролю для перемещения товаров или валюты и для пересечения границы; 6) допрос свидетелей; 7) обыск по месту работы, жительства подозреваемого (подозреваемых) и выявления его «связей»; 8) назначение при необходимости экспертиз - товароведческой, трасологической, криминалистической экспертизы документов и тому подобное; 9) выемка документов по месту работы подозреваемого и их осмотр; 10) обзор складских и производственных помещений по месту работы подозреваемого и товаров, которые там находятся; 11) выемка и осмотр дискет и данных, содержащихся в памяти компьютеров по месту работы или жительства подозреваемого, а при необходимости - назначение по ним экспертизы; 12) наложение ареста на почтово-телеграфную корреспонденцию подозреваемого.</w:t>
      </w:r>
    </w:p>
    <w:p w:rsidR="005B1301" w:rsidRPr="00985FC9" w:rsidRDefault="005B1301" w:rsidP="005B1301">
      <w:pPr>
        <w:spacing w:after="0" w:line="360" w:lineRule="auto"/>
        <w:ind w:firstLine="709"/>
        <w:rPr>
          <w:rFonts w:ascii="Times New Roman" w:hAnsi="Times New Roman" w:cs="Times New Roman"/>
          <w:sz w:val="32"/>
          <w:szCs w:val="32"/>
        </w:rPr>
      </w:pPr>
    </w:p>
    <w:p w:rsidR="005D3FD0" w:rsidRDefault="005D3FD0">
      <w:bookmarkStart w:id="0" w:name="_GoBack"/>
      <w:bookmarkEnd w:id="0"/>
    </w:p>
    <w:sectPr w:rsidR="005D3FD0" w:rsidSect="003A246F">
      <w:footerReference w:type="default" r:id="rId5"/>
      <w:pgSz w:w="11906" w:h="16838"/>
      <w:pgMar w:top="851" w:right="70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DD5" w:rsidRDefault="005B1301">
    <w:pPr>
      <w:pStyle w:val="a3"/>
      <w:jc w:val="right"/>
    </w:pPr>
    <w:r>
      <w:fldChar w:fldCharType="begin"/>
    </w:r>
    <w:r>
      <w:instrText xml:space="preserve"> PAGE   \* MERGEFORMAT </w:instrText>
    </w:r>
    <w:r>
      <w:fldChar w:fldCharType="separate"/>
    </w:r>
    <w:r>
      <w:rPr>
        <w:noProof/>
      </w:rPr>
      <w:t>24</w:t>
    </w:r>
    <w:r>
      <w:rPr>
        <w:noProof/>
      </w:rPr>
      <w:fldChar w:fldCharType="end"/>
    </w:r>
  </w:p>
  <w:p w:rsidR="00263DD5" w:rsidRDefault="005B1301">
    <w:pPr>
      <w:pStyle w:val="a3"/>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C30A7"/>
    <w:multiLevelType w:val="multilevel"/>
    <w:tmpl w:val="4F0CFA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EF6"/>
    <w:rsid w:val="005B1301"/>
    <w:rsid w:val="005D3FD0"/>
    <w:rsid w:val="00F8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7D65CF-48C8-4DA3-A4AD-B550565E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301"/>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B1301"/>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B130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5399</Words>
  <Characters>30777</Characters>
  <Application>Microsoft Office Word</Application>
  <DocSecurity>0</DocSecurity>
  <Lines>256</Lines>
  <Paragraphs>72</Paragraphs>
  <ScaleCrop>false</ScaleCrop>
  <Company/>
  <LinksUpToDate>false</LinksUpToDate>
  <CharactersWithSpaces>36104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2023-11-25T08:44:00Z</dcterms:created>
  <dcterms:modified xsi:type="dcterms:W3CDTF">2023-11-25T08:45:00Z</dcterms:modified>
</cp:coreProperties>
</file>